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F42AEF" w:rsidRPr="00CF27A3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F42AEF" w:rsidRPr="00F139DC" w:rsidRDefault="00F42AEF" w:rsidP="00F42AEF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CC5195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CC5195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F42AEF" w:rsidRPr="002F1FCF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F42AEF" w:rsidRPr="00CC5195" w:rsidRDefault="00F42AEF" w:rsidP="00F42AE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F42AEF" w:rsidRPr="00CC5195" w:rsidRDefault="00F42AEF" w:rsidP="00F42AEF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F42AEF" w:rsidRPr="00CC5195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32"/>
          <w:szCs w:val="32"/>
          <w:lang w:val="kk-KZ"/>
        </w:rPr>
      </w:pPr>
    </w:p>
    <w:p w:rsidR="00F42AEF" w:rsidRDefault="00F42AEF" w:rsidP="00F42AEF">
      <w:pPr>
        <w:rPr>
          <w:rFonts w:ascii="Calibri" w:eastAsia="Calibri" w:hAnsi="Calibri" w:cs="Times New Roman"/>
          <w:lang w:val="kk-KZ"/>
        </w:rPr>
      </w:pPr>
    </w:p>
    <w:p w:rsidR="00F42AEF" w:rsidRPr="00CC5195" w:rsidRDefault="00F42AEF" w:rsidP="00F42AEF">
      <w:pPr>
        <w:rPr>
          <w:rFonts w:ascii="Calibri" w:eastAsia="Calibri" w:hAnsi="Calibri" w:cs="Times New Roman"/>
          <w:lang w:val="kk-KZ"/>
        </w:rPr>
      </w:pPr>
    </w:p>
    <w:p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B49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CF27A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Pr="00CF27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    п.ғ.к., Молдасан Қ.Ш</w:t>
      </w:r>
    </w:p>
    <w:p w:rsidR="00F42AEF" w:rsidRPr="00F139DC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F139DC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</w:t>
      </w:r>
      <w:r w:rsidRPr="00F139D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6D32F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22</w:t>
      </w:r>
    </w:p>
    <w:p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Pr="002D26AB" w:rsidRDefault="006D32F6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2021-2022</w:t>
      </w:r>
      <w:bookmarkStart w:id="0" w:name="_GoBack"/>
      <w:bookmarkEnd w:id="0"/>
      <w:r w:rsidR="00F42A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1 курс магистранттарға арналған</w:t>
      </w:r>
    </w:p>
    <w:p w:rsidR="00F42AEF" w:rsidRPr="0062402B" w:rsidRDefault="00F42AEF" w:rsidP="00F42AEF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8"/>
          <w:szCs w:val="26"/>
          <w:lang w:val="kk-KZ" w:eastAsia="en-US"/>
        </w:rPr>
      </w:pPr>
      <w:r w:rsidRPr="0062402B">
        <w:rPr>
          <w:b/>
          <w:color w:val="auto"/>
          <w:sz w:val="28"/>
          <w:szCs w:val="28"/>
          <w:lang w:val="kk-KZ"/>
        </w:rPr>
        <w:t xml:space="preserve">Емтихан сұрақтарына берілетін тақырыптар </w:t>
      </w:r>
      <w:r>
        <w:rPr>
          <w:b/>
          <w:color w:val="auto"/>
          <w:sz w:val="28"/>
          <w:szCs w:val="28"/>
          <w:lang w:val="kk-KZ"/>
        </w:rPr>
        <w:t xml:space="preserve"> мен сұрақтар тізімі</w:t>
      </w:r>
      <w:r>
        <w:rPr>
          <w:rStyle w:val="20"/>
          <w:color w:val="auto"/>
          <w:sz w:val="28"/>
          <w:lang w:val="kk-KZ" w:eastAsia="en-US"/>
        </w:rPr>
        <w:t>:</w:t>
      </w:r>
    </w:p>
    <w:p w:rsidR="00F42AEF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62402B" w:rsidRDefault="00F42AEF" w:rsidP="00F42AEF">
      <w:pPr>
        <w:rPr>
          <w:sz w:val="28"/>
          <w:szCs w:val="28"/>
          <w:lang w:val="kk-KZ"/>
        </w:rPr>
      </w:pP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Модуль.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Жоғары мектеп педагогикасының теориялық негіздері</w:t>
      </w:r>
    </w:p>
    <w:p w:rsidR="00F42AEF" w:rsidRPr="00B5455B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1.</w:t>
      </w:r>
      <w:r w:rsidRPr="00B5455B">
        <w:rPr>
          <w:rFonts w:ascii="Times New Roman" w:hAnsi="Times New Roman" w:cs="Times New Roman"/>
          <w:b/>
          <w:sz w:val="28"/>
          <w:szCs w:val="28"/>
          <w:lang w:val="kk-KZ" w:eastAsia="ko-KR"/>
        </w:rPr>
        <w:t>ПЕДАГОГИКА ҒЫЛЫМЫ ЖӘНЕ ОНЫҢ АДАМ ТУРАЛЫ ҒЫЛЫМДАР ЖҮЙЕСІНДЕГІ ОРНЫ.</w:t>
      </w:r>
    </w:p>
    <w:p w:rsidR="00F42AEF" w:rsidRPr="00B42788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42788" w:rsidRPr="00B4278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Педагогика  ғылымы және оның адам туралы ғылым жүйесіндегі ролі қандай?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 Білім берудегі кәсіби шеберлік дегеніміз не?</w:t>
      </w:r>
    </w:p>
    <w:p w:rsidR="00B42788" w:rsidRPr="00B42788" w:rsidRDefault="00B42788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 Педагогиканың салалары қандай?</w:t>
      </w:r>
    </w:p>
    <w:p w:rsidR="00F42AEF" w:rsidRPr="0062402B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2AEF" w:rsidRPr="00CC2133" w:rsidRDefault="00F42AEF" w:rsidP="00F42AEF">
      <w:pPr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C2133">
        <w:rPr>
          <w:rFonts w:ascii="Times New Roman" w:hAnsi="Times New Roman" w:cs="Times New Roman"/>
          <w:b/>
          <w:sz w:val="28"/>
          <w:szCs w:val="28"/>
          <w:lang w:val="kk-KZ"/>
        </w:rPr>
        <w:t>ЖОҒАРЫ БІЛІМ БЕРУДІҢ  ПАРАДИГМАСЫ</w:t>
      </w:r>
    </w:p>
    <w:p w:rsidR="00F42AEF" w:rsidRPr="00B5455B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5455B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B42788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:rsidR="00F42AEF" w:rsidRPr="00B42788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Ынтымақтастық педагогикасының мәні неде?</w:t>
      </w:r>
    </w:p>
    <w:p w:rsidR="00B42788" w:rsidRPr="00B42788" w:rsidRDefault="00B42788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Тұлғаның кәсіби өабілетін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B42788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</w:t>
      </w:r>
      <w:r w:rsid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Әдіснама дегеніміз не?</w:t>
      </w:r>
    </w:p>
    <w:p w:rsidR="00B33FED" w:rsidRPr="00B42788" w:rsidRDefault="00B33FED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 Педагогтың кәсіби құзыреттілігін арттыру жолдарын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1.Құзыреттілік ұғымына анықтама беріңіз.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Пәндік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құзыреттілікті 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:rsidR="008D5439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:rsidR="00F42AEF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:rsidR="00B33FED" w:rsidRPr="00B33FED" w:rsidRDefault="00B33FED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3FED">
        <w:rPr>
          <w:rFonts w:ascii="Times New Roman" w:hAnsi="Times New Roman"/>
          <w:sz w:val="28"/>
          <w:szCs w:val="28"/>
          <w:lang w:val="kk-KZ"/>
        </w:rPr>
        <w:t>Студенттердің өзіндік жұмыстарын ұйымдастыруға қойылатын талаптарды негіздеңіз.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:rsidR="00F42AEF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Қазақстандағы жоғары кәсіби білім беру жүйесінің міндеттері қандай?</w:t>
      </w:r>
    </w:p>
    <w:p w:rsidR="00B33FED" w:rsidRPr="00B42788" w:rsidRDefault="00B33FED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 w:eastAsia="ko-KR"/>
        </w:rPr>
        <w:t>Жоғары мектептегі тәрбие процесінің мәні, қозғаушы күші, негізгі заңдылықтарын қарастырыңыз.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</w:t>
      </w:r>
      <w:r w:rsidRPr="00B42788">
        <w:rPr>
          <w:rFonts w:ascii="Times New Roman" w:hAnsi="Times New Roman"/>
          <w:b/>
          <w:sz w:val="28"/>
          <w:szCs w:val="28"/>
          <w:lang w:val="kk-KZ"/>
        </w:rPr>
        <w:t>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9.ОҚЫТУДЫ ҰЙЫМДАСТЫРУДЫҢ ДӘСТҮРЛІ ЖӘНЕ ИННОВАЦИЯЛЫҚ ӘДІСТЕРІ МЕН ТҮРЛЕРІ.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2788">
        <w:rPr>
          <w:rFonts w:ascii="Times New Roman" w:hAnsi="Times New Roman" w:cs="Times New Roman"/>
          <w:sz w:val="28"/>
          <w:szCs w:val="28"/>
          <w:lang w:val="kk-KZ"/>
        </w:rPr>
        <w:t xml:space="preserve"> Оқыту  формасын талдаңыз, 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пікіріңізді дәйектеңіз.</w:t>
      </w:r>
    </w:p>
    <w:p w:rsidR="00B33FED" w:rsidRPr="00B42788" w:rsidRDefault="00B33FED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Жоғары мектеп оқытушысының коммуникативтік біліктілігіне сипаттама беріңіз.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жү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B42788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B42788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B42788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>е</w:t>
      </w:r>
      <w:r w:rsidRPr="00B42788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 ЖОО басқару жүйесінің түрлерін негіздеңіз.</w:t>
      </w: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12.ЖОҒАРЫ МЕКТЕПТІҢ ҒЫЛЫМИ ІС-ӘРЕКЕТ ТЕОРИЯСЫ.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1.Ғылыми зерттеудің құрылымын түсіндіріңіз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AEF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B42788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33FED" w:rsidRPr="00B42788" w:rsidRDefault="00B33FED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Кредиттік технология негізінде жоғары мектепте оқыту процесін ұйымдастырудың жолдарын негіздеңіз.</w:t>
      </w:r>
    </w:p>
    <w:p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</w:t>
      </w:r>
      <w:r w:rsidR="00F02B87" w:rsidRPr="00F02B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2B87" w:rsidRPr="00F02B87">
        <w:rPr>
          <w:rFonts w:ascii="Times New Roman" w:hAnsi="Times New Roman"/>
          <w:sz w:val="28"/>
          <w:szCs w:val="28"/>
          <w:lang w:val="kk-KZ"/>
        </w:rPr>
        <w:t>Жоғары мектеп оқытушысының тұлғасы және оның біліктілігіне қойылатын қазіргі талаптарын сипаттаңыз.</w:t>
      </w:r>
    </w:p>
    <w:p w:rsidR="00F42AEF" w:rsidRPr="00B42788" w:rsidRDefault="00F42AEF" w:rsidP="00F42AEF">
      <w:pPr>
        <w:pStyle w:val="a5"/>
        <w:ind w:left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F42AEF" w:rsidRPr="00B42788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B42788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B86CC3" w:rsidRDefault="00F42AEF" w:rsidP="00F42AEF">
      <w:pPr>
        <w:jc w:val="center"/>
        <w:rPr>
          <w:rFonts w:ascii="Calibri" w:eastAsia="Calibri" w:hAnsi="Calibri" w:cs="Times New Roman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B86CC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5498B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063733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6D32F6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4.1-2 блок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6D32F6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6D32F6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</w:t>
            </w:r>
            <w:r w:rsidR="00F42AEF"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B86CC3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әдебиеттер:</w:t>
      </w:r>
    </w:p>
    <w:p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«Ғылым туралы» Заңы. -  Астана, 2011.</w:t>
      </w:r>
    </w:p>
    <w:p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Педагогиканың философиясы және әдіснамасы. Оқулық. – Алматы: Қазақ университеті, 2016. – 340 бет.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Ш.Т., Иманбаева С.Т., Берикханова А.Е. Педагогика. Оқулық. – Алматы: ОНОН, 2017. - 340 бет.</w:t>
      </w:r>
    </w:p>
    <w:p w:rsidR="000A5512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Мынбаева А.К. Основы педагогики высшей школы.Учебное пособие. 3-изд.Алматы: 2013.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 тұжырымдамасы  // Егемен Қазақстан 26.12.09</w:t>
      </w:r>
    </w:p>
    <w:p w:rsidR="00F42AEF" w:rsidRPr="00C345B1" w:rsidRDefault="005704DD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0A5512" w:rsidRPr="000A55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Жоғары мектеп педагогикасы</w:t>
      </w:r>
      <w:r w:rsidR="000A5512" w:rsidRPr="000A5512">
        <w:rPr>
          <w:rFonts w:ascii="Times New Roman" w:eastAsia="Times New Roman" w:hAnsi="Times New Roman"/>
          <w:sz w:val="28"/>
          <w:szCs w:val="28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</w:t>
      </w:r>
      <w:r w:rsidR="000A5512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</w:p>
    <w:p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Касымова Р.С.,Шағырбаева М.Д. Педагогика курсы бойынша тапсырмалар жинағы.</w:t>
      </w:r>
      <w:r w:rsidRPr="001D0029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1D0029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</w:t>
      </w:r>
      <w:r w:rsidRPr="001D00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D5439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D0029">
        <w:rPr>
          <w:rFonts w:ascii="Times New Roman" w:hAnsi="Times New Roman"/>
          <w:sz w:val="28"/>
          <w:szCs w:val="28"/>
          <w:lang w:val="kk-KZ"/>
        </w:rPr>
        <w:t xml:space="preserve">Баширова Ж.Р., Әлқожаева Н.С., Тойбаев Ә.Ж., Толешова У.Б., Жумабекова Қ.Б.  Жоғары мектеп педагогикасы. Оқу құралы. – </w:t>
      </w:r>
      <w:r w:rsidRPr="001D0029">
        <w:rPr>
          <w:rFonts w:ascii="Times New Roman" w:hAnsi="Times New Roman"/>
          <w:bCs/>
          <w:sz w:val="28"/>
          <w:szCs w:val="28"/>
          <w:lang w:val="kk-KZ"/>
        </w:rPr>
        <w:t>Алматы: Қазақ университеті,</w:t>
      </w:r>
      <w:r w:rsidRPr="001D0029">
        <w:rPr>
          <w:rFonts w:ascii="Times New Roman" w:hAnsi="Times New Roman"/>
          <w:sz w:val="28"/>
          <w:szCs w:val="28"/>
          <w:lang w:val="kk-KZ"/>
        </w:rPr>
        <w:t xml:space="preserve"> 201</w:t>
      </w:r>
      <w:r w:rsidR="008D5439" w:rsidRPr="001D0029">
        <w:rPr>
          <w:rFonts w:ascii="Times New Roman" w:hAnsi="Times New Roman"/>
          <w:sz w:val="28"/>
          <w:szCs w:val="28"/>
          <w:lang w:val="kk-KZ"/>
        </w:rPr>
        <w:t>5, -190 б.</w:t>
      </w:r>
    </w:p>
    <w:p w:rsid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F139DC">
        <w:rPr>
          <w:rFonts w:ascii="Times New Roman" w:hAnsi="Times New Roman"/>
          <w:sz w:val="28"/>
          <w:szCs w:val="28"/>
          <w:lang w:val="kk-KZ"/>
        </w:rPr>
        <w:lastRenderedPageBreak/>
        <w:t>Батырбеков М.Б. Выдающиеся ученые – педагоги высшей школы Казахстана. Алматы, 2004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A5512" w:rsidRP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D5439" w:rsidRDefault="008D5439" w:rsidP="008D5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D5439" w:rsidRDefault="008D5439" w:rsidP="00F42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2AEF" w:rsidRPr="00A727B2" w:rsidRDefault="00F42AEF" w:rsidP="001D0029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C63A45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val="kk-KZ" w:eastAsia="ru-RU"/>
        </w:rPr>
      </w:pPr>
    </w:p>
    <w:p w:rsidR="00F42AEF" w:rsidRPr="000A5512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56FF" w:rsidRPr="000A5512" w:rsidRDefault="003856FF">
      <w:pPr>
        <w:rPr>
          <w:lang w:val="kk-KZ"/>
        </w:rPr>
      </w:pPr>
    </w:p>
    <w:sectPr w:rsidR="003856FF" w:rsidRPr="000A5512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C01"/>
    <w:multiLevelType w:val="hybridMultilevel"/>
    <w:tmpl w:val="40A2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4025"/>
    <w:multiLevelType w:val="hybridMultilevel"/>
    <w:tmpl w:val="1E8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E7605"/>
    <w:multiLevelType w:val="hybridMultilevel"/>
    <w:tmpl w:val="02EE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69F2"/>
    <w:multiLevelType w:val="hybridMultilevel"/>
    <w:tmpl w:val="5D3A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F3"/>
    <w:rsid w:val="000A5512"/>
    <w:rsid w:val="001D0029"/>
    <w:rsid w:val="00325346"/>
    <w:rsid w:val="003856FF"/>
    <w:rsid w:val="005704DD"/>
    <w:rsid w:val="006D32F6"/>
    <w:rsid w:val="007E6338"/>
    <w:rsid w:val="008D5439"/>
    <w:rsid w:val="008E26F3"/>
    <w:rsid w:val="00B33FED"/>
    <w:rsid w:val="00B42788"/>
    <w:rsid w:val="00C402DA"/>
    <w:rsid w:val="00F02B87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2020-10-25T16:15:00Z</dcterms:created>
  <dcterms:modified xsi:type="dcterms:W3CDTF">2022-01-13T10:04:00Z</dcterms:modified>
</cp:coreProperties>
</file>